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5474D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设备价格调研清单</w:t>
      </w:r>
    </w:p>
    <w:p w14:paraId="34A8811A">
      <w:pPr>
        <w:jc w:val="center"/>
        <w:rPr>
          <w:rFonts w:hint="default"/>
          <w:sz w:val="28"/>
          <w:szCs w:val="28"/>
          <w:lang w:val="en-US" w:eastAsia="zh-CN"/>
        </w:rPr>
      </w:pPr>
    </w:p>
    <w:p w14:paraId="1CC35D8B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1.人体成分分析仪（1台）</w:t>
      </w:r>
    </w:p>
    <w:p w14:paraId="0A45445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2.微量泵双通道(20个)</w:t>
      </w:r>
    </w:p>
    <w:p w14:paraId="5EF5952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3.可视喉镜（2个）</w:t>
      </w:r>
    </w:p>
    <w:p w14:paraId="35F9935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4.除颤仪（1个）</w:t>
      </w:r>
    </w:p>
    <w:p w14:paraId="51F88F16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5.心肺复苏仪（1个）</w:t>
      </w:r>
    </w:p>
    <w:p w14:paraId="0501FDCE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6.台式呼吸机（2个）</w:t>
      </w:r>
    </w:p>
    <w:p w14:paraId="5B5DD3D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7.电动翻身床（10个）</w:t>
      </w:r>
    </w:p>
    <w:p w14:paraId="14FE71A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8.智能护理床垫（10个）</w:t>
      </w:r>
    </w:p>
    <w:p w14:paraId="5FC52647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9.上下肢主被动训练仪（2个床旁）</w:t>
      </w:r>
    </w:p>
    <w:p w14:paraId="148D28B2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10.电动气垫床（40个）</w:t>
      </w:r>
    </w:p>
    <w:p w14:paraId="2D3FC80A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11.双下肢气压泵治疗仪（10个）</w:t>
      </w:r>
    </w:p>
    <w:p w14:paraId="5FF6FE2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12.背心式排痰仪（10个）</w:t>
      </w:r>
    </w:p>
    <w:p w14:paraId="58FA18C1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13.中药熏蒸机（4个）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86524"/>
    <w:rsid w:val="31B95342"/>
    <w:rsid w:val="3CF6142D"/>
    <w:rsid w:val="5AE50380"/>
    <w:rsid w:val="766B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36</TotalTime>
  <ScaleCrop>false</ScaleCrop>
  <LinksUpToDate>false</LinksUpToDate>
  <CharactersWithSpaces>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2025-08-27T02:54:00Z</dcterms:created>
  <dc:creator>45359</dc:creator>
  <cp:lastModifiedBy>㊣【活彻底 】</cp:lastModifiedBy>
  <dcterms:modified xsi:type="dcterms:W3CDTF">2026-08-20T01:13:48Z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eyJoZGlkIjoiYmUwNGI3N2ZlMDk5YzBhODhhMjAwOWViN2ZmM2QwOTgiLCJ1c2VySWQiOiIzNjg5Mjg0MzQifQ==</vt:lpwstr>
  </property>
  <property fmtid="{D5CDD505-2E9C-101B-9397-08002B2CF9AE}" pid="4" name="ICV">
    <vt:lpwstr>99B81541FCEA400BB26C6205D5DD39A2_13</vt:lpwstr>
  </property>
</Properties>
</file>